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E0B2C" w14:textId="77777777" w:rsidR="00F72D27" w:rsidRPr="0053651C" w:rsidRDefault="003D6500" w:rsidP="00AE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3651C">
        <w:rPr>
          <w:rFonts w:ascii="Times New Roman" w:eastAsia="Times New Roman" w:hAnsi="Times New Roman" w:cs="Times New Roman"/>
          <w:sz w:val="20"/>
          <w:szCs w:val="20"/>
          <w:highlight w:val="lightGray"/>
          <w:u w:val="single"/>
          <w:lang w:eastAsia="ru-RU"/>
        </w:rPr>
        <w:t>Извлечение из ТК РФ</w:t>
      </w:r>
    </w:p>
    <w:p w14:paraId="582F711F" w14:textId="77777777" w:rsidR="003B5555" w:rsidRPr="0053651C" w:rsidRDefault="003B5555" w:rsidP="00AE7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53651C">
        <w:rPr>
          <w:rStyle w:val="markedcontent"/>
          <w:rFonts w:ascii="Arial" w:hAnsi="Arial" w:cs="Arial"/>
          <w:sz w:val="20"/>
          <w:szCs w:val="20"/>
        </w:rPr>
        <w:t>Документ предоставлен КонсультантПлюс</w:t>
      </w:r>
      <w:r w:rsidRPr="0053651C">
        <w:rPr>
          <w:sz w:val="20"/>
          <w:szCs w:val="20"/>
        </w:rPr>
        <w:br/>
      </w:r>
      <w:r w:rsidRPr="0053651C">
        <w:rPr>
          <w:rStyle w:val="markedcontent"/>
          <w:rFonts w:ascii="Arial" w:hAnsi="Arial" w:cs="Arial"/>
          <w:sz w:val="20"/>
          <w:szCs w:val="20"/>
        </w:rPr>
        <w:t>По состоянию на 20.01.2022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D6500" w:rsidRPr="0053651C" w14:paraId="0E598889" w14:textId="77777777">
        <w:tc>
          <w:tcPr>
            <w:tcW w:w="4677" w:type="dxa"/>
          </w:tcPr>
          <w:p w14:paraId="2F139FCF" w14:textId="77777777" w:rsidR="003D6500" w:rsidRPr="0053651C" w:rsidRDefault="003D6500" w:rsidP="003D6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 декабря 2001 года</w:t>
            </w:r>
          </w:p>
        </w:tc>
        <w:tc>
          <w:tcPr>
            <w:tcW w:w="4677" w:type="dxa"/>
          </w:tcPr>
          <w:p w14:paraId="1EE6911B" w14:textId="77777777" w:rsidR="003D6500" w:rsidRPr="0053651C" w:rsidRDefault="003D6500" w:rsidP="003D650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65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 197-ФЗ</w:t>
            </w:r>
          </w:p>
        </w:tc>
      </w:tr>
    </w:tbl>
    <w:p w14:paraId="1BD7AD70" w14:textId="77777777" w:rsidR="003D6500" w:rsidRPr="0053651C" w:rsidRDefault="003D6500" w:rsidP="003D6500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C2567F9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2127D79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ТРУДОВОЙ КОДЕКС РОССИЙСКОЙ ФЕДЕРАЦИИ</w:t>
      </w:r>
    </w:p>
    <w:p w14:paraId="1A643F69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2E15852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Принят</w:t>
      </w:r>
    </w:p>
    <w:p w14:paraId="6A05FC9B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Государственной Думой</w:t>
      </w:r>
    </w:p>
    <w:p w14:paraId="02B8B6B5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21 декабря 2001 года</w:t>
      </w:r>
    </w:p>
    <w:p w14:paraId="0345DC8E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14:paraId="2A2AD9CE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Одобрен</w:t>
      </w:r>
    </w:p>
    <w:p w14:paraId="48F27060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Советом Федерации</w:t>
      </w:r>
    </w:p>
    <w:p w14:paraId="17CDDC15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26 декабря 2001 года</w:t>
      </w:r>
    </w:p>
    <w:p w14:paraId="4F80D6DD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CBFAFD5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Статья 65. Документы, предъявляемые при заключении трудового договора</w:t>
      </w:r>
    </w:p>
    <w:p w14:paraId="00C9462A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956D2F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Если иное не установлено настоящим Кодексом, другими федеральными законами, при заключении трудового договора лицо, поступающее на работу, предъявляет работодателю:</w:t>
      </w:r>
    </w:p>
    <w:p w14:paraId="338A7932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6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01.12.2014 N 409-ФЗ)</w:t>
      </w:r>
    </w:p>
    <w:p w14:paraId="62583F4A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паспорт или </w:t>
      </w:r>
      <w:hyperlink r:id="rId7" w:history="1">
        <w:r w:rsidRPr="0053651C">
          <w:rPr>
            <w:rFonts w:ascii="Times New Roman" w:hAnsi="Times New Roman" w:cs="Times New Roman"/>
            <w:sz w:val="20"/>
            <w:szCs w:val="20"/>
          </w:rPr>
          <w:t>иной документ</w:t>
        </w:r>
      </w:hyperlink>
      <w:r w:rsidRPr="0053651C">
        <w:rPr>
          <w:rFonts w:ascii="Times New Roman" w:hAnsi="Times New Roman" w:cs="Times New Roman"/>
          <w:sz w:val="20"/>
          <w:szCs w:val="20"/>
        </w:rPr>
        <w:t>, удостоверяющий личность;</w:t>
      </w:r>
    </w:p>
    <w:p w14:paraId="6E80E8B3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трудовую книжку и (или) сведения о трудовой деятельности (</w:t>
      </w:r>
      <w:hyperlink r:id="rId8" w:history="1">
        <w:r w:rsidRPr="0053651C">
          <w:rPr>
            <w:rFonts w:ascii="Times New Roman" w:hAnsi="Times New Roman" w:cs="Times New Roman"/>
            <w:sz w:val="20"/>
            <w:szCs w:val="20"/>
          </w:rPr>
          <w:t>статья 66.1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</w:t>
      </w:r>
      <w:r w:rsidR="003B5555" w:rsidRPr="0053651C">
        <w:rPr>
          <w:rFonts w:ascii="Times New Roman" w:hAnsi="Times New Roman" w:cs="Times New Roman"/>
          <w:sz w:val="20"/>
          <w:szCs w:val="20"/>
        </w:rPr>
        <w:t>ТК РФ</w:t>
      </w:r>
      <w:r w:rsidRPr="0053651C">
        <w:rPr>
          <w:rFonts w:ascii="Times New Roman" w:hAnsi="Times New Roman" w:cs="Times New Roman"/>
          <w:sz w:val="20"/>
          <w:szCs w:val="20"/>
        </w:rPr>
        <w:t>), за исключением случаев, если трудовой договор заключается впервые;</w:t>
      </w:r>
    </w:p>
    <w:p w14:paraId="626C0DAA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9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16.12.2019 N 439-ФЗ)</w:t>
      </w:r>
    </w:p>
    <w:p w14:paraId="66552FA9" w14:textId="77777777" w:rsidR="003D6500" w:rsidRPr="0053651C" w:rsidRDefault="00076152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10" w:history="1">
        <w:r w:rsidR="003D6500" w:rsidRPr="0053651C">
          <w:rPr>
            <w:rFonts w:ascii="Times New Roman" w:hAnsi="Times New Roman" w:cs="Times New Roman"/>
            <w:sz w:val="20"/>
            <w:szCs w:val="20"/>
          </w:rPr>
          <w:t>документ</w:t>
        </w:r>
      </w:hyperlink>
      <w:r w:rsidR="003D6500" w:rsidRPr="0053651C">
        <w:rPr>
          <w:rFonts w:ascii="Times New Roman" w:hAnsi="Times New Roman" w:cs="Times New Roman"/>
          <w:sz w:val="20"/>
          <w:szCs w:val="20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14:paraId="6D125EBA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1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01.04.2019 N 48-ФЗ)</w:t>
      </w:r>
    </w:p>
    <w:p w14:paraId="74C8FAD5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документы воинского учета - для военнообязанных и лиц, подлежащих призыву на военную службу;</w:t>
      </w:r>
    </w:p>
    <w:p w14:paraId="5D4BA18E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документ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14:paraId="3981BF3F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12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02.07.2013 N 185-ФЗ)</w:t>
      </w:r>
    </w:p>
    <w:p w14:paraId="419294A0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</w:t>
      </w:r>
      <w:hyperlink r:id="rId13" w:history="1">
        <w:r w:rsidRPr="0053651C">
          <w:rPr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 Кодексом, иным федеральным законом не допускаются лица, имеющие или имевшие судимость, подвергающиеся или подвергавшиеся уголовному преследованию;</w:t>
      </w:r>
    </w:p>
    <w:p w14:paraId="2F5C9591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(абзац введен Федеральным </w:t>
      </w:r>
      <w:hyperlink r:id="rId14" w:history="1">
        <w:r w:rsidRPr="0053651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23.12.2010 N 387-ФЗ)</w:t>
      </w:r>
    </w:p>
    <w:p w14:paraId="0DE2B48B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справку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которая выдана в </w:t>
      </w:r>
      <w:hyperlink r:id="rId15" w:history="1">
        <w:r w:rsidRPr="0053651C">
          <w:rPr>
            <w:rFonts w:ascii="Times New Roman" w:hAnsi="Times New Roman" w:cs="Times New Roman"/>
            <w:sz w:val="20"/>
            <w:szCs w:val="20"/>
          </w:rPr>
          <w:t>порядке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и по </w:t>
      </w:r>
      <w:hyperlink r:id="rId16" w:history="1">
        <w:r w:rsidRPr="0053651C">
          <w:rPr>
            <w:rFonts w:ascii="Times New Roman" w:hAnsi="Times New Roman" w:cs="Times New Roman"/>
            <w:sz w:val="20"/>
            <w:szCs w:val="20"/>
          </w:rPr>
          <w:t>форме</w:t>
        </w:r>
      </w:hyperlink>
      <w:r w:rsidRPr="0053651C">
        <w:rPr>
          <w:rFonts w:ascii="Times New Roman" w:hAnsi="Times New Roman" w:cs="Times New Roman"/>
          <w:sz w:val="20"/>
          <w:szCs w:val="20"/>
        </w:rPr>
        <w:t>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федеральными законами не допускаются лица,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веществ, до окончания срока, в течение которого лицо считается подвергнутым административному наказанию.</w:t>
      </w:r>
    </w:p>
    <w:p w14:paraId="4D34FC4E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(абзац введен Федеральным </w:t>
      </w:r>
      <w:hyperlink r:id="rId17" w:history="1">
        <w:r w:rsidRPr="0053651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13.07.2015 N 230-ФЗ)</w:t>
      </w:r>
    </w:p>
    <w:p w14:paraId="04C024F1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lastRenderedPageBreak/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документов.</w:t>
      </w:r>
    </w:p>
    <w:p w14:paraId="5A55D48B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Запрещается требовать от лица, поступающего на работу, документы помимо предусмотренных настоящим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14:paraId="29C7ABAB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При заключении трудового договора впервые работодателем </w:t>
      </w:r>
      <w:hyperlink r:id="rId18" w:history="1">
        <w:r w:rsidRPr="0053651C">
          <w:rPr>
            <w:rFonts w:ascii="Times New Roman" w:hAnsi="Times New Roman" w:cs="Times New Roman"/>
            <w:sz w:val="20"/>
            <w:szCs w:val="20"/>
          </w:rPr>
          <w:t>оформляется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трудовая книжка (за исключением случаев, если в соответствии с настоящим </w:t>
      </w:r>
      <w:hyperlink r:id="rId19" w:history="1">
        <w:r w:rsidRPr="0053651C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>, иным федеральным законом трудовая книжка на работника не оформляется). В случае, если на лицо, поступающее на работу впервые, не был открыт индивидуальный лицевой счет, работодателем представляются в соответствующий территориальный орган Пенсионного фонда Российской Федерации сведения, необходимые для регистрации указанного лица в системе индивидуального (персонифицированного) учета.</w:t>
      </w:r>
    </w:p>
    <w:p w14:paraId="6C118A6C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01.04.2019 </w:t>
      </w:r>
      <w:hyperlink r:id="rId20" w:history="1">
        <w:r w:rsidRPr="0053651C">
          <w:rPr>
            <w:rFonts w:ascii="Times New Roman" w:hAnsi="Times New Roman" w:cs="Times New Roman"/>
            <w:sz w:val="20"/>
            <w:szCs w:val="20"/>
          </w:rPr>
          <w:t>N 48-ФЗ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, от 16.12.2019 </w:t>
      </w:r>
      <w:hyperlink r:id="rId21" w:history="1">
        <w:r w:rsidRPr="0053651C">
          <w:rPr>
            <w:rFonts w:ascii="Times New Roman" w:hAnsi="Times New Roman" w:cs="Times New Roman"/>
            <w:sz w:val="20"/>
            <w:szCs w:val="20"/>
          </w:rPr>
          <w:t>N 439-ФЗ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>)</w:t>
      </w:r>
    </w:p>
    <w:p w14:paraId="77F84020" w14:textId="77777777" w:rsidR="003D6500" w:rsidRPr="0053651C" w:rsidRDefault="003D6500" w:rsidP="003D650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 (за исключением случаев, если в соответствии с настоящим </w:t>
      </w:r>
      <w:hyperlink r:id="rId22" w:history="1">
        <w:r w:rsidRPr="0053651C">
          <w:rPr>
            <w:rFonts w:ascii="Times New Roman" w:hAnsi="Times New Roman" w:cs="Times New Roman"/>
            <w:sz w:val="20"/>
            <w:szCs w:val="20"/>
          </w:rPr>
          <w:t>Кодексом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>, иным федеральным законом трудовая книжка на работника не ведется).</w:t>
      </w:r>
    </w:p>
    <w:p w14:paraId="09C1053D" w14:textId="77777777" w:rsidR="003D6500" w:rsidRPr="0053651C" w:rsidRDefault="003D6500" w:rsidP="003D65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(часть пятая введена Федеральным </w:t>
      </w:r>
      <w:hyperlink r:id="rId23" w:history="1">
        <w:r w:rsidRPr="0053651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30.06.2006 N 90-ФЗ; в ред. Федерального </w:t>
      </w:r>
      <w:hyperlink r:id="rId24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16.12.2019 N 439-ФЗ)</w:t>
      </w:r>
    </w:p>
    <w:p w14:paraId="4CF2A125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131CD3D3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Глава 52. ОСОБЕННОСТИ РЕГУЛИРОВАНИЯ</w:t>
      </w:r>
    </w:p>
    <w:p w14:paraId="53F6EEC9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ТРУДА ПЕДАГОГИЧЕСКИХ РАБОТНИКОВ</w:t>
      </w:r>
    </w:p>
    <w:p w14:paraId="43338A82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556FE0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Статья 331. Право на занятие педагогической деятельностью</w:t>
      </w:r>
    </w:p>
    <w:p w14:paraId="07B1A544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1DE0B8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К педагогической деятельности допускаются лица, имеющие образовательный ценз, который определяется в порядке, установленном </w:t>
      </w:r>
      <w:hyperlink r:id="rId25" w:history="1">
        <w:r w:rsidRPr="0053651C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Российской Федерации в сфере образования.</w:t>
      </w:r>
    </w:p>
    <w:p w14:paraId="2642C378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02.07.2013 </w:t>
      </w:r>
      <w:hyperlink r:id="rId26" w:history="1">
        <w:r w:rsidRPr="0053651C">
          <w:rPr>
            <w:rFonts w:ascii="Times New Roman" w:hAnsi="Times New Roman" w:cs="Times New Roman"/>
            <w:sz w:val="20"/>
            <w:szCs w:val="20"/>
          </w:rPr>
          <w:t>N 185-ФЗ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, от 22.12.2014 </w:t>
      </w:r>
      <w:hyperlink r:id="rId27" w:history="1">
        <w:r w:rsidRPr="0053651C">
          <w:rPr>
            <w:rFonts w:ascii="Times New Roman" w:hAnsi="Times New Roman" w:cs="Times New Roman"/>
            <w:sz w:val="20"/>
            <w:szCs w:val="20"/>
          </w:rPr>
          <w:t>N 443-ФЗ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>)</w:t>
      </w:r>
    </w:p>
    <w:p w14:paraId="6A519727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К педагогической деятельности не допускаются лица:</w:t>
      </w:r>
    </w:p>
    <w:p w14:paraId="572094B9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лишенные права заниматься педагогической деятельностью в соответствии с вступившим в законную силу приговором суда;</w:t>
      </w:r>
    </w:p>
    <w:p w14:paraId="17F66A15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ar9"/>
      <w:bookmarkEnd w:id="0"/>
      <w:r w:rsidRPr="0053651C">
        <w:rPr>
          <w:rFonts w:ascii="Times New Roman" w:hAnsi="Times New Roman" w:cs="Times New Roman"/>
          <w:sz w:val="20"/>
          <w:szCs w:val="20"/>
        </w:rPr>
        <w:t xml:space="preserve"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за исключением случаев, предусмотренных </w:t>
      </w:r>
      <w:hyperlink w:anchor="Par16" w:history="1">
        <w:r w:rsidRPr="0053651C">
          <w:rPr>
            <w:rFonts w:ascii="Times New Roman" w:hAnsi="Times New Roman" w:cs="Times New Roman"/>
            <w:sz w:val="20"/>
            <w:szCs w:val="20"/>
          </w:rPr>
          <w:t>частью третьей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настоящей статьи;</w:t>
      </w:r>
    </w:p>
    <w:p w14:paraId="6350582E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31.12.2014 </w:t>
      </w:r>
      <w:hyperlink r:id="rId28" w:history="1">
        <w:r w:rsidRPr="0053651C">
          <w:rPr>
            <w:rFonts w:ascii="Times New Roman" w:hAnsi="Times New Roman" w:cs="Times New Roman"/>
            <w:sz w:val="20"/>
            <w:szCs w:val="20"/>
          </w:rPr>
          <w:t>N 489-ФЗ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, от 13.07.2015 </w:t>
      </w:r>
      <w:hyperlink r:id="rId29" w:history="1">
        <w:r w:rsidRPr="0053651C">
          <w:rPr>
            <w:rFonts w:ascii="Times New Roman" w:hAnsi="Times New Roman" w:cs="Times New Roman"/>
            <w:sz w:val="20"/>
            <w:szCs w:val="20"/>
          </w:rPr>
          <w:t>N 237-ФЗ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>)</w:t>
      </w:r>
    </w:p>
    <w:p w14:paraId="1C53D187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"/>
      <w:bookmarkEnd w:id="1"/>
      <w:r w:rsidRPr="0053651C">
        <w:rPr>
          <w:rFonts w:ascii="Times New Roman" w:hAnsi="Times New Roman" w:cs="Times New Roman"/>
          <w:sz w:val="20"/>
          <w:szCs w:val="20"/>
        </w:rPr>
        <w:t xml:space="preserve">имеющие неснятую или непогашенную судимость за иные умышленные тяжкие и особо тяжкие преступления, не указанные в </w:t>
      </w:r>
      <w:hyperlink w:anchor="Par9" w:history="1">
        <w:r w:rsidRPr="0053651C">
          <w:rPr>
            <w:rFonts w:ascii="Times New Roman" w:hAnsi="Times New Roman" w:cs="Times New Roman"/>
            <w:sz w:val="20"/>
            <w:szCs w:val="20"/>
          </w:rPr>
          <w:t>абзаце третьем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настоящей части;</w:t>
      </w:r>
    </w:p>
    <w:p w14:paraId="5699E256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30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31.12.2014 N 489-ФЗ)</w:t>
      </w:r>
    </w:p>
    <w:p w14:paraId="688CE338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признанные недееспособными в установленном федеральным законом порядке;</w:t>
      </w:r>
    </w:p>
    <w:p w14:paraId="7FF5BD59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14:paraId="116DEFA7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(часть вторая в ред. Федерального </w:t>
      </w:r>
      <w:hyperlink r:id="rId31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23.12.2010 N 387-ФЗ)</w:t>
      </w:r>
    </w:p>
    <w:p w14:paraId="418F97EF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6"/>
      <w:bookmarkEnd w:id="2"/>
      <w:r w:rsidRPr="0053651C">
        <w:rPr>
          <w:rFonts w:ascii="Times New Roman" w:hAnsi="Times New Roman" w:cs="Times New Roman"/>
          <w:sz w:val="20"/>
          <w:szCs w:val="20"/>
        </w:rPr>
        <w:t xml:space="preserve">Лица из числа указанных в </w:t>
      </w:r>
      <w:hyperlink w:anchor="Par9" w:history="1">
        <w:r w:rsidRPr="0053651C">
          <w:rPr>
            <w:rFonts w:ascii="Times New Roman" w:hAnsi="Times New Roman" w:cs="Times New Roman"/>
            <w:sz w:val="20"/>
            <w:szCs w:val="20"/>
          </w:rPr>
          <w:t>абзаце третьем части второй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настоящей статьи, имевшие судимость за совершение преступлений небольшой тяжести и преступлений средней тяжести против жизни и здоровья, </w:t>
      </w:r>
      <w:r w:rsidRPr="0053651C">
        <w:rPr>
          <w:rFonts w:ascii="Times New Roman" w:hAnsi="Times New Roman" w:cs="Times New Roman"/>
          <w:sz w:val="20"/>
          <w:szCs w:val="20"/>
        </w:rPr>
        <w:lastRenderedPageBreak/>
        <w:t xml:space="preserve">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мира и безопасности человечества, а также против общественной безопасности, и лица, уголовное преследование в отношении которых по обвинению в совершении этих преступлений прекращено по </w:t>
      </w:r>
      <w:proofErr w:type="spellStart"/>
      <w:r w:rsidRPr="0053651C">
        <w:rPr>
          <w:rFonts w:ascii="Times New Roman" w:hAnsi="Times New Roman" w:cs="Times New Roman"/>
          <w:sz w:val="20"/>
          <w:szCs w:val="20"/>
        </w:rPr>
        <w:t>нереабилитирующим</w:t>
      </w:r>
      <w:proofErr w:type="spellEnd"/>
      <w:r w:rsidRPr="0053651C">
        <w:rPr>
          <w:rFonts w:ascii="Times New Roman" w:hAnsi="Times New Roman" w:cs="Times New Roman"/>
          <w:sz w:val="20"/>
          <w:szCs w:val="20"/>
        </w:rPr>
        <w:t xml:space="preserve"> основаниям, могут быть допущены к педагогической деятельности при наличии решения комиссии по делам несовершеннолетних и защите их прав, созданной высшим исполнительным органом государственной власти субъекта Российской Федерации, о допуске их к педагогической деятельности.</w:t>
      </w:r>
    </w:p>
    <w:p w14:paraId="3CC4837E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(часть третья введена Федеральным </w:t>
      </w:r>
      <w:hyperlink r:id="rId32" w:history="1">
        <w:r w:rsidRPr="0053651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31.12.2014 N 489-ФЗ; в ред. Федерального </w:t>
      </w:r>
      <w:hyperlink r:id="rId33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13.07.2015 N 237-ФЗ)</w:t>
      </w:r>
    </w:p>
    <w:p w14:paraId="59F5402E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AC0286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Статья 331.1. Особенности отстранения от работы педагогических работников</w:t>
      </w:r>
    </w:p>
    <w:p w14:paraId="51E9920A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(введена Федеральным </w:t>
      </w:r>
      <w:hyperlink r:id="rId34" w:history="1">
        <w:r w:rsidRPr="0053651C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31.12.2014 N 489-ФЗ)</w:t>
      </w:r>
    </w:p>
    <w:p w14:paraId="08946ECA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16AF71A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Наряду с указанными в </w:t>
      </w:r>
      <w:hyperlink r:id="rId35" w:history="1">
        <w:r w:rsidRPr="0053651C">
          <w:rPr>
            <w:rFonts w:ascii="Times New Roman" w:hAnsi="Times New Roman" w:cs="Times New Roman"/>
            <w:sz w:val="20"/>
            <w:szCs w:val="20"/>
          </w:rPr>
          <w:t>статье 76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настоящего Кодекса случаями работодатель обязан отстранить от работы (не допускать к работе) педагогического работника при получении от правоохранительных органов сведений о том, что данный работник подвергается уголовному преследованию за преступления, указанные в </w:t>
      </w:r>
      <w:hyperlink w:anchor="Par9" w:history="1">
        <w:r w:rsidRPr="0053651C">
          <w:rPr>
            <w:rFonts w:ascii="Times New Roman" w:hAnsi="Times New Roman" w:cs="Times New Roman"/>
            <w:sz w:val="20"/>
            <w:szCs w:val="20"/>
          </w:rPr>
          <w:t>абзацах третьем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11" w:history="1">
        <w:r w:rsidRPr="0053651C">
          <w:rPr>
            <w:rFonts w:ascii="Times New Roman" w:hAnsi="Times New Roman" w:cs="Times New Roman"/>
            <w:sz w:val="20"/>
            <w:szCs w:val="20"/>
          </w:rPr>
          <w:t>четвертом части второй статьи 331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настоящего Кодекса. Работодатель отстраняет от работы (не допускает к работе) педагогического работника на весь период производства по уголовному делу до его прекращения либо до вступления в силу приговора суда.</w:t>
      </w:r>
    </w:p>
    <w:p w14:paraId="3F96715E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880396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53651C">
        <w:rPr>
          <w:rFonts w:ascii="Times New Roman" w:hAnsi="Times New Roman" w:cs="Times New Roman"/>
          <w:b/>
          <w:bCs/>
          <w:sz w:val="20"/>
          <w:szCs w:val="20"/>
        </w:rPr>
        <w:t>Статья 332. Особенности заключения и прекращения трудового договора с педагогическими работниками, относящимися к профессорско-преподавательскому составу</w:t>
      </w:r>
    </w:p>
    <w:p w14:paraId="41FE3C34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36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25.05.2020 N 157-ФЗ)</w:t>
      </w:r>
    </w:p>
    <w:p w14:paraId="51585EE5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37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30.06.2006 N 90-ФЗ)</w:t>
      </w:r>
    </w:p>
    <w:p w14:paraId="463D6663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14:paraId="3C8DACB9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Трудовые договоры на замещение должностей педагогических работников, относящихся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программ, могут заключаться как на неопределенный срок, так и на срок, определенный сторонами трудового договора.</w:t>
      </w:r>
    </w:p>
    <w:p w14:paraId="2227F6FF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02.07.2013 </w:t>
      </w:r>
      <w:hyperlink r:id="rId38" w:history="1">
        <w:r w:rsidRPr="0053651C">
          <w:rPr>
            <w:rFonts w:ascii="Times New Roman" w:hAnsi="Times New Roman" w:cs="Times New Roman"/>
            <w:sz w:val="20"/>
            <w:szCs w:val="20"/>
          </w:rPr>
          <w:t>N 185-ФЗ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, от 22.12.2014 </w:t>
      </w:r>
      <w:hyperlink r:id="rId39" w:history="1">
        <w:r w:rsidRPr="0053651C">
          <w:rPr>
            <w:rFonts w:ascii="Times New Roman" w:hAnsi="Times New Roman" w:cs="Times New Roman"/>
            <w:sz w:val="20"/>
            <w:szCs w:val="20"/>
          </w:rPr>
          <w:t>N 443-ФЗ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>)</w:t>
      </w:r>
    </w:p>
    <w:p w14:paraId="723B5A8B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Заключению трудового договора на замещение должности педагогического работника, относящегося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программ, а также переводу на такую должность предшествует избрание по конкурсу на замещение соответствующей должности.</w:t>
      </w:r>
    </w:p>
    <w:p w14:paraId="6A0D7264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(часть вторая в ред. Федерального </w:t>
      </w:r>
      <w:hyperlink r:id="rId40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22.12.2014 N 443-ФЗ)</w:t>
      </w:r>
    </w:p>
    <w:p w14:paraId="20EA55C0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В целях сохранения непрерывности учебного процесса допускается заключение трудового договора на замещение должности педагогического работника, относящегося к профессорско-преподавательскому составу, в организации, осуществляющей образовательную деятельность по реализации образовательных программ высшего образования и дополнительных профессиональных программ,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- на срок не более одного года, а для замещения временно отсутствующего работника, за которым в соответствии с законом сохраняется место работы, - до выхода этого работника на работу.</w:t>
      </w:r>
    </w:p>
    <w:p w14:paraId="58E85E0C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02.07.2013 </w:t>
      </w:r>
      <w:hyperlink r:id="rId41" w:history="1">
        <w:r w:rsidRPr="0053651C">
          <w:rPr>
            <w:rFonts w:ascii="Times New Roman" w:hAnsi="Times New Roman" w:cs="Times New Roman"/>
            <w:sz w:val="20"/>
            <w:szCs w:val="20"/>
          </w:rPr>
          <w:t>N 185-ФЗ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, от 22.12.2014 </w:t>
      </w:r>
      <w:hyperlink r:id="rId42" w:history="1">
        <w:r w:rsidRPr="0053651C">
          <w:rPr>
            <w:rFonts w:ascii="Times New Roman" w:hAnsi="Times New Roman" w:cs="Times New Roman"/>
            <w:sz w:val="20"/>
            <w:szCs w:val="20"/>
          </w:rPr>
          <w:t>N 443-ФЗ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>)</w:t>
      </w:r>
    </w:p>
    <w:p w14:paraId="656CCE25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Не проводится конкурс на замещение должностей декана факультета и заведующего кафедрой.</w:t>
      </w:r>
    </w:p>
    <w:p w14:paraId="1A2D4ED7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(часть пятая в ред. Федерального </w:t>
      </w:r>
      <w:hyperlink r:id="rId43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22.12.2014 N 443-ФЗ)</w:t>
      </w:r>
    </w:p>
    <w:p w14:paraId="57364913" w14:textId="77777777" w:rsidR="003B5555" w:rsidRPr="0053651C" w:rsidRDefault="00076152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hyperlink r:id="rId44" w:history="1">
        <w:r w:rsidR="003B5555" w:rsidRPr="0053651C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="003B5555" w:rsidRPr="0053651C">
        <w:rPr>
          <w:rFonts w:ascii="Times New Roman" w:hAnsi="Times New Roman" w:cs="Times New Roman"/>
          <w:sz w:val="20"/>
          <w:szCs w:val="20"/>
        </w:rPr>
        <w:t xml:space="preserve"> о порядке замещения должностей педагогических работников, относящихся к профессорско-преподавательскому составу, утверждается в порядке, устанавливаемом уполномоченным Правительством Российской Федерации федеральным органом исполнительной власти.</w:t>
      </w:r>
    </w:p>
    <w:p w14:paraId="589E35DE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23.07.2008 </w:t>
      </w:r>
      <w:hyperlink r:id="rId45" w:history="1">
        <w:r w:rsidRPr="0053651C">
          <w:rPr>
            <w:rFonts w:ascii="Times New Roman" w:hAnsi="Times New Roman" w:cs="Times New Roman"/>
            <w:sz w:val="20"/>
            <w:szCs w:val="20"/>
          </w:rPr>
          <w:t>N 160-ФЗ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, от 22.12.2014 </w:t>
      </w:r>
      <w:hyperlink r:id="rId46" w:history="1">
        <w:r w:rsidRPr="0053651C">
          <w:rPr>
            <w:rFonts w:ascii="Times New Roman" w:hAnsi="Times New Roman" w:cs="Times New Roman"/>
            <w:sz w:val="20"/>
            <w:szCs w:val="20"/>
          </w:rPr>
          <w:t>N 443-ФЗ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>)</w:t>
      </w:r>
    </w:p>
    <w:p w14:paraId="488568EE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При избрании работника по конкурсу на замещение ранее занимаемой им по срочному трудовому договору должности педагогического работника, относящегося к профессорско-преподавательскому составу, новый трудовой договор может не заключаться. В этом случае действие срочного трудового </w:t>
      </w:r>
      <w:r w:rsidRPr="0053651C">
        <w:rPr>
          <w:rFonts w:ascii="Times New Roman" w:hAnsi="Times New Roman" w:cs="Times New Roman"/>
          <w:sz w:val="20"/>
          <w:szCs w:val="20"/>
        </w:rPr>
        <w:lastRenderedPageBreak/>
        <w:t>договора с работником продлевается по соглашению сторон, заключаемому в письменной форме, на определенный срок не более пяти лет или на неопределенный срок.</w:t>
      </w:r>
    </w:p>
    <w:p w14:paraId="41173FCA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47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22.12.2014 N 443-ФЗ)</w:t>
      </w:r>
    </w:p>
    <w:p w14:paraId="33F6ED3E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При переводе на должность педагогического работника, относящегося к профессорско-преподавательскому составу, в результате избрания по конкурсу на соответствующую должность срок действия трудового договора с работником может быть изменен по соглашению сторон, заключаемому в письменной форме, на определенный срок не более пяти лет или на неопределенный срок.</w:t>
      </w:r>
    </w:p>
    <w:p w14:paraId="22F83A98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Федерального </w:t>
      </w:r>
      <w:hyperlink r:id="rId48" w:history="1">
        <w:r w:rsidRPr="0053651C">
          <w:rPr>
            <w:rFonts w:ascii="Times New Roman" w:hAnsi="Times New Roman" w:cs="Times New Roman"/>
            <w:sz w:val="20"/>
            <w:szCs w:val="20"/>
          </w:rPr>
          <w:t>закона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от 22.12.2014 N 443-ФЗ)</w:t>
      </w:r>
    </w:p>
    <w:p w14:paraId="27EC8F3E" w14:textId="77777777" w:rsidR="003B5555" w:rsidRPr="0053651C" w:rsidRDefault="003B5555" w:rsidP="003B55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В целях подтверждения соответствия работника занимаемой им должности педагогического работника, относящегося к профессорско-преподавательскому составу (за исключением работников, трудовой договор с которыми заключен на определенный срок), один раз в пять лет проводится аттестация. </w:t>
      </w:r>
      <w:hyperlink r:id="rId49" w:history="1">
        <w:r w:rsidRPr="0053651C">
          <w:rPr>
            <w:rFonts w:ascii="Times New Roman" w:hAnsi="Times New Roman" w:cs="Times New Roman"/>
            <w:sz w:val="20"/>
            <w:szCs w:val="20"/>
          </w:rPr>
          <w:t>Положение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 о порядке проведения аттестации работников, занимающих должности педагогических работников, относящихся к профессорско-преподавательскому составу,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14:paraId="394015F1" w14:textId="77777777" w:rsidR="003B5555" w:rsidRPr="0053651C" w:rsidRDefault="003B5555" w:rsidP="003B5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 xml:space="preserve">(в ред. Федеральных законов от 22.12.2014 </w:t>
      </w:r>
      <w:hyperlink r:id="rId50" w:history="1">
        <w:r w:rsidRPr="0053651C">
          <w:rPr>
            <w:rFonts w:ascii="Times New Roman" w:hAnsi="Times New Roman" w:cs="Times New Roman"/>
            <w:sz w:val="20"/>
            <w:szCs w:val="20"/>
          </w:rPr>
          <w:t>N 443-ФЗ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 xml:space="preserve">, от 02.08.2019 </w:t>
      </w:r>
      <w:hyperlink r:id="rId51" w:history="1">
        <w:r w:rsidRPr="0053651C">
          <w:rPr>
            <w:rFonts w:ascii="Times New Roman" w:hAnsi="Times New Roman" w:cs="Times New Roman"/>
            <w:sz w:val="20"/>
            <w:szCs w:val="20"/>
          </w:rPr>
          <w:t>N 292-ФЗ</w:t>
        </w:r>
      </w:hyperlink>
      <w:r w:rsidRPr="0053651C">
        <w:rPr>
          <w:rFonts w:ascii="Times New Roman" w:hAnsi="Times New Roman" w:cs="Times New Roman"/>
          <w:sz w:val="20"/>
          <w:szCs w:val="20"/>
        </w:rPr>
        <w:t>)</w:t>
      </w:r>
    </w:p>
    <w:p w14:paraId="02900F02" w14:textId="5BFF28F7" w:rsidR="00392359" w:rsidRPr="00076152" w:rsidRDefault="001C313D" w:rsidP="00076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3651C">
        <w:rPr>
          <w:rFonts w:ascii="Times New Roman" w:hAnsi="Times New Roman" w:cs="Times New Roman"/>
          <w:sz w:val="20"/>
          <w:szCs w:val="20"/>
        </w:rPr>
        <w:t>Должности декана факультета и заведующего кафедрой являются выборными. Порядок проведения выборов на указанные должности устанавливается уставами образовательных организаций высшего образования.</w:t>
      </w:r>
      <w:bookmarkStart w:id="3" w:name="_GoBack"/>
      <w:bookmarkEnd w:id="3"/>
    </w:p>
    <w:sectPr w:rsidR="00392359" w:rsidRPr="0007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9707A"/>
    <w:multiLevelType w:val="hybridMultilevel"/>
    <w:tmpl w:val="8B386660"/>
    <w:lvl w:ilvl="0" w:tplc="A6D85EE2">
      <w:start w:val="1"/>
      <w:numFmt w:val="decimal"/>
      <w:lvlText w:val="%1."/>
      <w:lvlJc w:val="left"/>
      <w:pPr>
        <w:ind w:left="146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9" w:hanging="360"/>
      </w:pPr>
    </w:lvl>
    <w:lvl w:ilvl="2" w:tplc="0419001B" w:tentative="1">
      <w:start w:val="1"/>
      <w:numFmt w:val="lowerRoman"/>
      <w:lvlText w:val="%3."/>
      <w:lvlJc w:val="right"/>
      <w:pPr>
        <w:ind w:left="2409" w:hanging="180"/>
      </w:pPr>
    </w:lvl>
    <w:lvl w:ilvl="3" w:tplc="0419000F" w:tentative="1">
      <w:start w:val="1"/>
      <w:numFmt w:val="decimal"/>
      <w:lvlText w:val="%4."/>
      <w:lvlJc w:val="left"/>
      <w:pPr>
        <w:ind w:left="3129" w:hanging="360"/>
      </w:pPr>
    </w:lvl>
    <w:lvl w:ilvl="4" w:tplc="04190019" w:tentative="1">
      <w:start w:val="1"/>
      <w:numFmt w:val="lowerLetter"/>
      <w:lvlText w:val="%5."/>
      <w:lvlJc w:val="left"/>
      <w:pPr>
        <w:ind w:left="3849" w:hanging="360"/>
      </w:pPr>
    </w:lvl>
    <w:lvl w:ilvl="5" w:tplc="0419001B" w:tentative="1">
      <w:start w:val="1"/>
      <w:numFmt w:val="lowerRoman"/>
      <w:lvlText w:val="%6."/>
      <w:lvlJc w:val="right"/>
      <w:pPr>
        <w:ind w:left="4569" w:hanging="180"/>
      </w:pPr>
    </w:lvl>
    <w:lvl w:ilvl="6" w:tplc="0419000F" w:tentative="1">
      <w:start w:val="1"/>
      <w:numFmt w:val="decimal"/>
      <w:lvlText w:val="%7."/>
      <w:lvlJc w:val="left"/>
      <w:pPr>
        <w:ind w:left="5289" w:hanging="360"/>
      </w:pPr>
    </w:lvl>
    <w:lvl w:ilvl="7" w:tplc="04190019" w:tentative="1">
      <w:start w:val="1"/>
      <w:numFmt w:val="lowerLetter"/>
      <w:lvlText w:val="%8."/>
      <w:lvlJc w:val="left"/>
      <w:pPr>
        <w:ind w:left="6009" w:hanging="360"/>
      </w:pPr>
    </w:lvl>
    <w:lvl w:ilvl="8" w:tplc="041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" w15:restartNumberingAfterBreak="0">
    <w:nsid w:val="38892688"/>
    <w:multiLevelType w:val="multilevel"/>
    <w:tmpl w:val="66B6F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88" w:hanging="1095"/>
      </w:pPr>
      <w:rPr>
        <w:rFonts w:eastAsia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17" w:hanging="1095"/>
      </w:pPr>
      <w:rPr>
        <w:rFonts w:eastAsia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748" w:hanging="1095"/>
      </w:pPr>
      <w:rPr>
        <w:rFonts w:eastAsia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179" w:hanging="1095"/>
      </w:pPr>
      <w:rPr>
        <w:rFonts w:eastAsia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610" w:hanging="1095"/>
      </w:pPr>
      <w:rPr>
        <w:rFonts w:eastAsia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386" w:hanging="1440"/>
      </w:pPr>
      <w:rPr>
        <w:rFonts w:eastAsia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817" w:hanging="1440"/>
      </w:pPr>
      <w:rPr>
        <w:rFonts w:eastAsia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608" w:hanging="1800"/>
      </w:pPr>
      <w:rPr>
        <w:rFonts w:eastAsia="Times New Roman" w:hint="default"/>
        <w:sz w:val="22"/>
      </w:rPr>
    </w:lvl>
  </w:abstractNum>
  <w:abstractNum w:abstractNumId="2" w15:restartNumberingAfterBreak="0">
    <w:nsid w:val="621F058C"/>
    <w:multiLevelType w:val="multilevel"/>
    <w:tmpl w:val="3F02AEB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605A6A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C25A1F"/>
    <w:multiLevelType w:val="hybridMultilevel"/>
    <w:tmpl w:val="3E408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05A6A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359"/>
    <w:rsid w:val="00041197"/>
    <w:rsid w:val="0005016D"/>
    <w:rsid w:val="00076152"/>
    <w:rsid w:val="001C313D"/>
    <w:rsid w:val="00230E63"/>
    <w:rsid w:val="00233229"/>
    <w:rsid w:val="00392359"/>
    <w:rsid w:val="003B5555"/>
    <w:rsid w:val="003D6500"/>
    <w:rsid w:val="003E2D88"/>
    <w:rsid w:val="0053651C"/>
    <w:rsid w:val="006368DB"/>
    <w:rsid w:val="006E734E"/>
    <w:rsid w:val="00733EE8"/>
    <w:rsid w:val="008D312E"/>
    <w:rsid w:val="009C3DE1"/>
    <w:rsid w:val="009D3A73"/>
    <w:rsid w:val="00A21C98"/>
    <w:rsid w:val="00AE7DE9"/>
    <w:rsid w:val="00B60FB6"/>
    <w:rsid w:val="00BC69CD"/>
    <w:rsid w:val="00C30F52"/>
    <w:rsid w:val="00E638CF"/>
    <w:rsid w:val="00EA67D1"/>
    <w:rsid w:val="00F7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E1F2A"/>
  <w15:docId w15:val="{40073120-374B-495C-861B-DA2237510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359"/>
    <w:pPr>
      <w:ind w:left="720"/>
      <w:contextualSpacing/>
    </w:pPr>
  </w:style>
  <w:style w:type="paragraph" w:customStyle="1" w:styleId="ConsPlusNormal">
    <w:name w:val="ConsPlusNormal"/>
    <w:rsid w:val="0039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Стиль"/>
    <w:rsid w:val="0039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72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F72D2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7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72D27"/>
    <w:rPr>
      <w:b/>
      <w:bCs/>
    </w:rPr>
  </w:style>
  <w:style w:type="character" w:customStyle="1" w:styleId="markedcontent">
    <w:name w:val="markedcontent"/>
    <w:basedOn w:val="a0"/>
    <w:rsid w:val="00C30F52"/>
  </w:style>
  <w:style w:type="table" w:styleId="a8">
    <w:name w:val="Table Grid"/>
    <w:basedOn w:val="a1"/>
    <w:uiPriority w:val="59"/>
    <w:rsid w:val="00C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3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3D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3D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3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3D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3DE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1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84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53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51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01DED73D7AB6067128D02DE8789A20B928F3C53C1C54C773678E38AE6C2A837EF2FFDA7F41DBC23DC711D85418668D8876E561B9349F31AEd6I" TargetMode="External"/><Relationship Id="rId18" Type="http://schemas.openxmlformats.org/officeDocument/2006/relationships/hyperlink" Target="consultantplus://offline/ref=2101DED73D7AB6067128D02DE8789A20B924F2C13A1B54C773678E38AE6C2A837EF2FFDA7F41DBC73CC711D85418668D8876E561B9349F31AEd6I" TargetMode="External"/><Relationship Id="rId26" Type="http://schemas.openxmlformats.org/officeDocument/2006/relationships/hyperlink" Target="consultantplus://offline/ref=B68F111DF289CD7D7025DA86EA80AFE7ACA26ED8ECE9D0E96E31751729B93B489D5D59F4BF6A763948E05E1DFD99299EC8309F16DFD3FFB7dDkFI" TargetMode="External"/><Relationship Id="rId39" Type="http://schemas.openxmlformats.org/officeDocument/2006/relationships/hyperlink" Target="consultantplus://offline/ref=B68F111DF289CD7D7025DA86EA80AFE7AEAD64D8EBEED0E96E31751729B93B489D5D59F4BF6B723949E05E1DFD99299EC8309F16DFD3FFB7dDkFI" TargetMode="External"/><Relationship Id="rId21" Type="http://schemas.openxmlformats.org/officeDocument/2006/relationships/hyperlink" Target="consultantplus://offline/ref=2101DED73D7AB6067128D02DE8789A20B92BF0C03F1954C773678E38AE6C2A837EF2FFDA7F41DBC137C711D85418668D8876E561B9349F31AEd6I" TargetMode="External"/><Relationship Id="rId34" Type="http://schemas.openxmlformats.org/officeDocument/2006/relationships/hyperlink" Target="consultantplus://offline/ref=B68F111DF289CD7D7025DA86EA80AFE7AEAD65DCEBECD0E96E31751729B93B489D5D59F4BF6B723F41E05E1DFD99299EC8309F16DFD3FFB7dDkFI" TargetMode="External"/><Relationship Id="rId42" Type="http://schemas.openxmlformats.org/officeDocument/2006/relationships/hyperlink" Target="consultantplus://offline/ref=B68F111DF289CD7D7025DA86EA80AFE7AEAD64D8EBEED0E96E31751729B93B489D5D59F4BF6B72394DE05E1DFD99299EC8309F16DFD3FFB7dDkFI" TargetMode="External"/><Relationship Id="rId47" Type="http://schemas.openxmlformats.org/officeDocument/2006/relationships/hyperlink" Target="consultantplus://offline/ref=B68F111DF289CD7D7025DA86EA80AFE7AEAD64D8EBEED0E96E31751729B93B489D5D59F4BF6B723940E05E1DFD99299EC8309F16DFD3FFB7dDkFI" TargetMode="External"/><Relationship Id="rId50" Type="http://schemas.openxmlformats.org/officeDocument/2006/relationships/hyperlink" Target="consultantplus://offline/ref=B68F111DF289CD7D7025DA86EA80AFE7AEAD64D8EBEED0E96E31751729B93B489D5D59F4BF6B723848E05E1DFD99299EC8309F16DFD3FFB7dDkFI" TargetMode="External"/><Relationship Id="rId7" Type="http://schemas.openxmlformats.org/officeDocument/2006/relationships/hyperlink" Target="consultantplus://offline/ref=2101DED73D7AB6067128D02DE8789A20BB28FEC53F1854C773678E38AE6C2A836CF2A7D67E49C5C03ED2478912A4d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101DED73D7AB6067128D02DE8789A20B924F6C23C1554C773678E38AE6C2A837EF2FFDA7F41DFC137C711D85418668D8876E561B9349F31AEd6I" TargetMode="External"/><Relationship Id="rId29" Type="http://schemas.openxmlformats.org/officeDocument/2006/relationships/hyperlink" Target="consultantplus://offline/ref=B68F111DF289CD7D7025DA86EA80AFE7AEA264DBE8E9D0E96E31751729B93B489D5D59F4BF6B72394EE05E1DFD99299EC8309F16DFD3FFB7dDkFI" TargetMode="External"/><Relationship Id="rId11" Type="http://schemas.openxmlformats.org/officeDocument/2006/relationships/hyperlink" Target="consultantplus://offline/ref=2101DED73D7AB6067128D02DE8789A20B92EF6C33A1F54C773678E38AE6C2A837EF2FFDA7F41DAC338C711D85418668D8876E561B9349F31AEd6I" TargetMode="External"/><Relationship Id="rId24" Type="http://schemas.openxmlformats.org/officeDocument/2006/relationships/hyperlink" Target="consultantplus://offline/ref=2101DED73D7AB6067128D02DE8789A20B92BF0C03F1954C773678E38AE6C2A837EF2FFDA7F41DBC136C711D85418668D8876E561B9349F31AEd6I" TargetMode="External"/><Relationship Id="rId32" Type="http://schemas.openxmlformats.org/officeDocument/2006/relationships/hyperlink" Target="consultantplus://offline/ref=B68F111DF289CD7D7025DA86EA80AFE7AEAD65DCEBECD0E96E31751729B93B489D5D59F4BF6B723F4FE05E1DFD99299EC8309F16DFD3FFB7dDkFI" TargetMode="External"/><Relationship Id="rId37" Type="http://schemas.openxmlformats.org/officeDocument/2006/relationships/hyperlink" Target="consultantplus://offline/ref=B68F111DF289CD7D7025DA86EA80AFE7ACA26ED8EAEAD0E96E31751729B93B489D5D59F4BF6A713D41E05E1DFD99299EC8309F16DFD3FFB7dDkFI" TargetMode="External"/><Relationship Id="rId40" Type="http://schemas.openxmlformats.org/officeDocument/2006/relationships/hyperlink" Target="consultantplus://offline/ref=B68F111DF289CD7D7025DA86EA80AFE7AEAD64D8EBEED0E96E31751729B93B489D5D59F4BF6B723948E05E1DFD99299EC8309F16DFD3FFB7dDkFI" TargetMode="External"/><Relationship Id="rId45" Type="http://schemas.openxmlformats.org/officeDocument/2006/relationships/hyperlink" Target="consultantplus://offline/ref=B68F111DF289CD7D7025DA86EA80AFE7ADA260D8E8E8D0E96E31751729B93B489D5D59F4BF6B773B41E05E1DFD99299EC8309F16DFD3FFB7dDkFI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01DED73D7AB6067128D02DE8789A20B92FF4C1391D54C773678E38AE6C2A837EF2FFDA7F41DBC13DC711D85418668D8876E561B9349F31AEd6I" TargetMode="External"/><Relationship Id="rId19" Type="http://schemas.openxmlformats.org/officeDocument/2006/relationships/hyperlink" Target="consultantplus://offline/ref=2101DED73D7AB6067128D02DE8789A20BE2CF7C0321E54C773678E38AE6C2A837EF2FFDA7E42DECB6B9D01DC1D4C63928069FB62A734A9dDI" TargetMode="External"/><Relationship Id="rId31" Type="http://schemas.openxmlformats.org/officeDocument/2006/relationships/hyperlink" Target="consultantplus://offline/ref=B68F111DF289CD7D7025DA86EA80AFE7AEAA6EDEECE8D0E96E31751729B93B489D5D59F4BF6B72394FE05E1DFD99299EC8309F16DFD3FFB7dDkFI" TargetMode="External"/><Relationship Id="rId44" Type="http://schemas.openxmlformats.org/officeDocument/2006/relationships/hyperlink" Target="consultantplus://offline/ref=B68F111DF289CD7D7025DA86EA80AFE7AEA261DBEBEBD0E96E31751729B93B489D5D59F4BF6B723A49E05E1DFD99299EC8309F16DFD3FFB7dDkFI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101DED73D7AB6067128D02DE8789A20B92BF0C03F1954C773678E38AE6C2A837EF2FFDA7F41DBC139C711D85418668D8876E561B9349F31AEd6I" TargetMode="External"/><Relationship Id="rId14" Type="http://schemas.openxmlformats.org/officeDocument/2006/relationships/hyperlink" Target="consultantplus://offline/ref=2101DED73D7AB6067128D02DE8789A20BB2CFFC43E1854C773678E38AE6C2A837EF2FFDA7F41DBC139C711D85418668D8876E561B9349F31AEd6I" TargetMode="External"/><Relationship Id="rId22" Type="http://schemas.openxmlformats.org/officeDocument/2006/relationships/hyperlink" Target="consultantplus://offline/ref=2101DED73D7AB6067128D02DE8789A20BE2CF7C0321E54C773678E38AE6C2A837EF2FFDA7E42DECB6B9D01DC1D4C63928069FB62A734A9dDI" TargetMode="External"/><Relationship Id="rId27" Type="http://schemas.openxmlformats.org/officeDocument/2006/relationships/hyperlink" Target="consultantplus://offline/ref=B68F111DF289CD7D7025DA86EA80AFE7AEAD64D8EBEED0E96E31751729B93B489D5D59F4BF6B723A4EE05E1DFD99299EC8309F16DFD3FFB7dDkFI" TargetMode="External"/><Relationship Id="rId30" Type="http://schemas.openxmlformats.org/officeDocument/2006/relationships/hyperlink" Target="consultantplus://offline/ref=B68F111DF289CD7D7025DA86EA80AFE7AEAD65DCEBECD0E96E31751729B93B489D5D59F4BF6B723F4CE05E1DFD99299EC8309F16DFD3FFB7dDkFI" TargetMode="External"/><Relationship Id="rId35" Type="http://schemas.openxmlformats.org/officeDocument/2006/relationships/hyperlink" Target="consultantplus://offline/ref=B68F111DF289CD7D7025DA86EA80AFE7ABAA66DAE0EED0E96E31751729B93B489D5D59F4BF6B773F4EE05E1DFD99299EC8309F16DFD3FFB7dDkFI" TargetMode="External"/><Relationship Id="rId43" Type="http://schemas.openxmlformats.org/officeDocument/2006/relationships/hyperlink" Target="consultantplus://offline/ref=B68F111DF289CD7D7025DA86EA80AFE7AEAD64D8EBEED0E96E31751729B93B489D5D59F4BF6B72394CE05E1DFD99299EC8309F16DFD3FFB7dDkFI" TargetMode="External"/><Relationship Id="rId48" Type="http://schemas.openxmlformats.org/officeDocument/2006/relationships/hyperlink" Target="consultantplus://offline/ref=B68F111DF289CD7D7025DA86EA80AFE7AEAD64D8EBEED0E96E31751729B93B489D5D59F4BF6B723849E05E1DFD99299EC8309F16DFD3FFB7dDkFI" TargetMode="External"/><Relationship Id="rId8" Type="http://schemas.openxmlformats.org/officeDocument/2006/relationships/hyperlink" Target="consultantplus://offline/ref=2101DED73D7AB6067128D02DE8789A20BE2CF7C0321E54C773678E38AE6C2A837EF2FFD97C47DBCB6B9D01DC1D4C63928069FB62A734A9dDI" TargetMode="External"/><Relationship Id="rId51" Type="http://schemas.openxmlformats.org/officeDocument/2006/relationships/hyperlink" Target="consultantplus://offline/ref=B68F111DF289CD7D7025DA86EA80AFE7ACA966DBEEEAD0E96E31751729B93B489D5D59F4BF6B723A49E05E1DFD99299EC8309F16DFD3FFB7dDkF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2101DED73D7AB6067128D02DE8789A20B924FFC23E1954C773678E38AE6C2A837EF2FFDA7F40D8C23EC711D85418668D8876E561B9349F31AEd6I" TargetMode="External"/><Relationship Id="rId17" Type="http://schemas.openxmlformats.org/officeDocument/2006/relationships/hyperlink" Target="consultantplus://offline/ref=2101DED73D7AB6067128D02DE8789A20BB24F5C1381D54C773678E38AE6C2A837EF2FFDA7F41DBC938C711D85418668D8876E561B9349F31AEd6I" TargetMode="External"/><Relationship Id="rId25" Type="http://schemas.openxmlformats.org/officeDocument/2006/relationships/hyperlink" Target="consultantplus://offline/ref=B68F111DF289CD7D7025DA86EA80AFE7ACA26ED8EFE4D0E96E31751729B93B489D5D59F4BF6B743F4EE05E1DFD99299EC8309F16DFD3FFB7dDkFI" TargetMode="External"/><Relationship Id="rId33" Type="http://schemas.openxmlformats.org/officeDocument/2006/relationships/hyperlink" Target="consultantplus://offline/ref=B68F111DF289CD7D7025DA86EA80AFE7AEA264DBE8E9D0E96E31751729B93B489D5D59F4BF6B723941E05E1DFD99299EC8309F16DFD3FFB7dDkFI" TargetMode="External"/><Relationship Id="rId38" Type="http://schemas.openxmlformats.org/officeDocument/2006/relationships/hyperlink" Target="consultantplus://offline/ref=B68F111DF289CD7D7025DA86EA80AFE7ACA26ED8ECE9D0E96E31751729B93B489D5D59F4BF6A76394DE05E1DFD99299EC8309F16DFD3FFB7dDkFI" TargetMode="External"/><Relationship Id="rId46" Type="http://schemas.openxmlformats.org/officeDocument/2006/relationships/hyperlink" Target="consultantplus://offline/ref=B68F111DF289CD7D7025DA86EA80AFE7AEAD64D8EBEED0E96E31751729B93B489D5D59F4BF6B72394EE05E1DFD99299EC8309F16DFD3FFB7dDkFI" TargetMode="External"/><Relationship Id="rId20" Type="http://schemas.openxmlformats.org/officeDocument/2006/relationships/hyperlink" Target="consultantplus://offline/ref=2101DED73D7AB6067128D02DE8789A20B92EF6C33A1F54C773678E38AE6C2A837EF2FFDA7F41DAC336C711D85418668D8876E561B9349F31AEd6I" TargetMode="External"/><Relationship Id="rId41" Type="http://schemas.openxmlformats.org/officeDocument/2006/relationships/hyperlink" Target="consultantplus://offline/ref=B68F111DF289CD7D7025DA86EA80AFE7ACA26ED8ECE9D0E96E31751729B93B489D5D59F4BF6A76394FE05E1DFD99299EC8309F16DFD3FFB7dDkF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101DED73D7AB6067128D02DE8789A20BB2BF6C2331554C773678E38AE6C2A837EF2FFDA7F41DBC13BC711D85418668D8876E561B9349F31AEd6I" TargetMode="External"/><Relationship Id="rId15" Type="http://schemas.openxmlformats.org/officeDocument/2006/relationships/hyperlink" Target="consultantplus://offline/ref=2101DED73D7AB6067128D02DE8789A20B924F6C23C1554C773678E38AE6C2A837EF2FFDA7F41DBC23EC711D85418668D8876E561B9349F31AEd6I" TargetMode="External"/><Relationship Id="rId23" Type="http://schemas.openxmlformats.org/officeDocument/2006/relationships/hyperlink" Target="consultantplus://offline/ref=2101DED73D7AB6067128D02DE8789A20B924FFC2381A54C773678E38AE6C2A837EF2FFDA7F41DFC03CC711D85418668D8876E561B9349F31AEd6I" TargetMode="External"/><Relationship Id="rId28" Type="http://schemas.openxmlformats.org/officeDocument/2006/relationships/hyperlink" Target="consultantplus://offline/ref=B68F111DF289CD7D7025DA86EA80AFE7AEAD65DCEBECD0E96E31751729B93B489D5D59F4BF6B723F4AE05E1DFD99299EC8309F16DFD3FFB7dDkFI" TargetMode="External"/><Relationship Id="rId36" Type="http://schemas.openxmlformats.org/officeDocument/2006/relationships/hyperlink" Target="consultantplus://offline/ref=B68F111DF289CD7D7025DA86EA80AFE7ACAF65DFECEAD0E96E31751729B93B489D5D59F4BF6B723A48E05E1DFD99299EC8309F16DFD3FFB7dDkFI" TargetMode="External"/><Relationship Id="rId49" Type="http://schemas.openxmlformats.org/officeDocument/2006/relationships/hyperlink" Target="consultantplus://offline/ref=B68F111DF289CD7D7025DA86EA80AFE7AEAD6EDAE8EED0E96E31751729B93B489D5D59F4BF6B723A48E05E1DFD99299EC8309F16DFD3FFB7dDk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07B8-F608-4E90-8D22-FEA89913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3041</Words>
  <Characters>17339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zolotareva</dc:creator>
  <cp:lastModifiedBy>Баканов Антон Игоревич</cp:lastModifiedBy>
  <cp:revision>4</cp:revision>
  <cp:lastPrinted>2022-02-09T06:25:00Z</cp:lastPrinted>
  <dcterms:created xsi:type="dcterms:W3CDTF">2022-02-25T07:03:00Z</dcterms:created>
  <dcterms:modified xsi:type="dcterms:W3CDTF">2022-02-25T09:51:00Z</dcterms:modified>
</cp:coreProperties>
</file>